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5F" w:rsidRDefault="006F115F" w:rsidP="00313B64">
      <w:pPr>
        <w:tabs>
          <w:tab w:val="left" w:pos="810"/>
        </w:tabs>
        <w:rPr>
          <w:rFonts w:cs="Arial"/>
          <w:b/>
          <w:noProof/>
          <w:sz w:val="28"/>
        </w:rPr>
      </w:pPr>
      <w:bookmarkStart w:id="0" w:name="_GoBack"/>
      <w:bookmarkEnd w:id="0"/>
      <w:r>
        <w:rPr>
          <w:rFonts w:ascii="Arial" w:hAnsi="Arial"/>
          <w:b/>
          <w:bCs/>
          <w:noProof/>
          <w:sz w:val="36"/>
        </w:rPr>
        <w:drawing>
          <wp:anchor distT="0" distB="0" distL="114300" distR="114300" simplePos="0" relativeHeight="251659264" behindDoc="0" locked="0" layoutInCell="1" allowOverlap="1" wp14:anchorId="6BE85E0F" wp14:editId="4C6D5BB0">
            <wp:simplePos x="0" y="0"/>
            <wp:positionH relativeFrom="margin">
              <wp:posOffset>2127250</wp:posOffset>
            </wp:positionH>
            <wp:positionV relativeFrom="margin">
              <wp:posOffset>-91440</wp:posOffset>
            </wp:positionV>
            <wp:extent cx="2603500" cy="1096645"/>
            <wp:effectExtent l="0" t="0" r="0" b="0"/>
            <wp:wrapSquare wrapText="bothSides"/>
            <wp:docPr id="1" name="Picture 1" descr="Design-share:UCOP:UC Smoke Free Logo:UCsmoke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share:UCOP:UC Smoke Free Logo:UCsmokeF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120" cy="10979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115F" w:rsidRDefault="006F115F" w:rsidP="00313B64">
      <w:pPr>
        <w:tabs>
          <w:tab w:val="left" w:pos="810"/>
        </w:tabs>
        <w:rPr>
          <w:rFonts w:ascii="Arial" w:hAnsi="Arial" w:cs="Arial"/>
          <w:b/>
          <w:sz w:val="36"/>
        </w:rPr>
      </w:pPr>
    </w:p>
    <w:p w:rsidR="006F115F" w:rsidRDefault="006F115F" w:rsidP="00313B64">
      <w:pPr>
        <w:tabs>
          <w:tab w:val="left" w:pos="810"/>
        </w:tabs>
        <w:rPr>
          <w:rFonts w:ascii="Arial" w:hAnsi="Arial" w:cs="Arial"/>
          <w:b/>
          <w:sz w:val="36"/>
        </w:rPr>
      </w:pPr>
    </w:p>
    <w:p w:rsidR="006F115F" w:rsidRDefault="006F115F" w:rsidP="00313B64">
      <w:pPr>
        <w:tabs>
          <w:tab w:val="left" w:pos="810"/>
        </w:tabs>
        <w:rPr>
          <w:rFonts w:ascii="Arial" w:hAnsi="Arial" w:cs="Arial"/>
          <w:b/>
          <w:sz w:val="36"/>
        </w:rPr>
      </w:pPr>
    </w:p>
    <w:p w:rsidR="006F115F" w:rsidRDefault="006F115F" w:rsidP="00313B64">
      <w:pPr>
        <w:tabs>
          <w:tab w:val="left" w:pos="810"/>
        </w:tabs>
        <w:rPr>
          <w:rFonts w:ascii="Arial" w:hAnsi="Arial" w:cs="Arial"/>
          <w:b/>
          <w:sz w:val="36"/>
        </w:rPr>
      </w:pPr>
    </w:p>
    <w:p w:rsidR="0096679D" w:rsidRPr="006F115F" w:rsidRDefault="00C65CEE" w:rsidP="006F115F">
      <w:pPr>
        <w:tabs>
          <w:tab w:val="left" w:pos="810"/>
        </w:tabs>
        <w:jc w:val="center"/>
        <w:rPr>
          <w:rFonts w:ascii="Arial" w:hAnsi="Arial"/>
          <w:b/>
          <w:bCs/>
          <w:color w:val="1F497D" w:themeColor="text2"/>
          <w:sz w:val="28"/>
          <w:szCs w:val="28"/>
        </w:rPr>
      </w:pPr>
      <w:r w:rsidRPr="006F115F">
        <w:rPr>
          <w:rFonts w:ascii="Arial" w:hAnsi="Arial" w:cs="Arial"/>
          <w:b/>
          <w:color w:val="1F497D" w:themeColor="text2"/>
          <w:sz w:val="28"/>
          <w:szCs w:val="28"/>
        </w:rPr>
        <w:t>Smoke</w:t>
      </w:r>
      <w:r w:rsidR="006F115F" w:rsidRPr="006F115F">
        <w:rPr>
          <w:rFonts w:ascii="Arial" w:hAnsi="Arial" w:cs="Arial"/>
          <w:b/>
          <w:color w:val="1F497D" w:themeColor="text2"/>
          <w:sz w:val="28"/>
          <w:szCs w:val="28"/>
        </w:rPr>
        <w:t xml:space="preserve"> &amp; </w:t>
      </w:r>
      <w:r w:rsidRPr="006F115F">
        <w:rPr>
          <w:rFonts w:ascii="Arial" w:hAnsi="Arial" w:cs="Arial"/>
          <w:b/>
          <w:color w:val="1F497D" w:themeColor="text2"/>
          <w:sz w:val="28"/>
          <w:szCs w:val="28"/>
        </w:rPr>
        <w:t xml:space="preserve">Tobacco-Free </w:t>
      </w:r>
      <w:r w:rsidR="00E51439" w:rsidRPr="006F115F">
        <w:rPr>
          <w:rFonts w:ascii="Arial" w:hAnsi="Arial" w:cs="Arial"/>
          <w:b/>
          <w:color w:val="1F497D" w:themeColor="text2"/>
          <w:sz w:val="28"/>
          <w:szCs w:val="28"/>
        </w:rPr>
        <w:t>Supervisor Talking Points</w:t>
      </w:r>
    </w:p>
    <w:p w:rsidR="0096679D" w:rsidRPr="00AE462C" w:rsidRDefault="0096679D" w:rsidP="00313B64">
      <w:pPr>
        <w:tabs>
          <w:tab w:val="left" w:pos="810"/>
        </w:tabs>
        <w:rPr>
          <w:b/>
          <w:bCs/>
          <w:sz w:val="20"/>
        </w:rPr>
      </w:pPr>
    </w:p>
    <w:p w:rsidR="00E51439" w:rsidRPr="006F115F" w:rsidRDefault="00E51439" w:rsidP="00CA2CE5">
      <w:pPr>
        <w:tabs>
          <w:tab w:val="left" w:pos="810"/>
        </w:tabs>
        <w:spacing w:beforeLines="1" w:before="2" w:afterLines="1" w:after="2"/>
        <w:rPr>
          <w:rFonts w:ascii="Arial" w:hAnsi="Arial" w:cs="Times New Roman"/>
          <w:sz w:val="20"/>
          <w:szCs w:val="20"/>
        </w:rPr>
      </w:pPr>
      <w:r w:rsidRPr="006F115F">
        <w:rPr>
          <w:rFonts w:ascii="Arial" w:hAnsi="Arial" w:cs="Times New Roman"/>
          <w:sz w:val="20"/>
          <w:szCs w:val="20"/>
        </w:rPr>
        <w:t>As a supervisor, you may encounter faculty, student employees and staff who violate the new Smoke/Tobacco-Free policy because they are not aware of the change, or are not willing to comply with it.  As a system-wide policy, it applies to all members of the University community.  Below are suggestions you can use when you need to have a conversation with someone about their compliance with the policy.</w:t>
      </w:r>
    </w:p>
    <w:p w:rsidR="00E51439" w:rsidRPr="006F115F" w:rsidRDefault="00E51439" w:rsidP="00CA2CE5">
      <w:pPr>
        <w:tabs>
          <w:tab w:val="left" w:pos="810"/>
        </w:tabs>
        <w:spacing w:beforeLines="1" w:before="2" w:afterLines="1" w:after="2"/>
        <w:rPr>
          <w:rFonts w:ascii="Arial" w:hAnsi="Arial" w:cs="Times New Roman"/>
          <w:sz w:val="20"/>
          <w:szCs w:val="20"/>
        </w:rPr>
      </w:pPr>
      <w:r w:rsidRPr="006F115F">
        <w:rPr>
          <w:rFonts w:ascii="Arial" w:hAnsi="Arial" w:cs="Times New Roman"/>
          <w:sz w:val="20"/>
          <w:szCs w:val="20"/>
        </w:rPr>
        <w:t> </w:t>
      </w:r>
    </w:p>
    <w:p w:rsidR="00E51439" w:rsidRPr="006F115F" w:rsidRDefault="00E51439" w:rsidP="00CA2CE5">
      <w:pPr>
        <w:tabs>
          <w:tab w:val="left" w:pos="810"/>
        </w:tabs>
        <w:spacing w:beforeLines="1" w:before="2" w:afterLines="1" w:after="2"/>
        <w:ind w:left="720" w:hanging="360"/>
        <w:rPr>
          <w:rFonts w:ascii="Arial" w:hAnsi="Arial" w:cs="Times New Roman"/>
          <w:b/>
          <w:color w:val="1F497D" w:themeColor="text2"/>
          <w:sz w:val="20"/>
          <w:szCs w:val="20"/>
        </w:rPr>
      </w:pPr>
      <w:r w:rsidRPr="006F115F">
        <w:rPr>
          <w:rFonts w:ascii="Arial" w:hAnsi="Arial" w:cs="Times New Roman"/>
          <w:b/>
          <w:color w:val="1F497D" w:themeColor="text2"/>
          <w:sz w:val="20"/>
          <w:szCs w:val="20"/>
        </w:rPr>
        <w:t>1.</w:t>
      </w:r>
      <w:r w:rsidRPr="006F115F">
        <w:rPr>
          <w:rFonts w:ascii="Arial" w:hAnsi="Arial" w:cs="Times New Roman"/>
          <w:b/>
          <w:color w:val="1F497D" w:themeColor="text2"/>
          <w:sz w:val="20"/>
          <w:szCs w:val="20"/>
        </w:rPr>
        <w:tab/>
        <w:t xml:space="preserve">Briefly state what you want to discuss.  Open your conversation with non-accusatory, neutral phrases.  </w:t>
      </w:r>
    </w:p>
    <w:p w:rsidR="00E51439" w:rsidRPr="006F115F" w:rsidRDefault="00E51439" w:rsidP="00CA2CE5">
      <w:pPr>
        <w:pStyle w:val="ListParagraph"/>
        <w:numPr>
          <w:ilvl w:val="0"/>
          <w:numId w:val="28"/>
        </w:numPr>
        <w:tabs>
          <w:tab w:val="left" w:pos="810"/>
        </w:tabs>
        <w:spacing w:beforeLines="1" w:before="2"/>
        <w:rPr>
          <w:rFonts w:ascii="Arial" w:hAnsi="Arial" w:cs="Times New Roman"/>
          <w:i/>
          <w:iCs/>
          <w:sz w:val="20"/>
          <w:szCs w:val="20"/>
        </w:rPr>
      </w:pPr>
      <w:r w:rsidRPr="006F115F">
        <w:rPr>
          <w:rFonts w:ascii="Arial" w:hAnsi="Arial" w:cs="Times New Roman"/>
          <w:i/>
          <w:iCs/>
          <w:sz w:val="20"/>
          <w:szCs w:val="20"/>
        </w:rPr>
        <w:t>I’d like to talk to you about the Smoke/Tobacco Free policy on campus and what we can do to ensure that everyone follows it.</w:t>
      </w:r>
    </w:p>
    <w:p w:rsidR="00E51439" w:rsidRPr="006F115F" w:rsidRDefault="00E51439" w:rsidP="00CA2CE5">
      <w:pPr>
        <w:tabs>
          <w:tab w:val="left" w:pos="810"/>
        </w:tabs>
        <w:spacing w:beforeLines="1" w:before="2"/>
        <w:ind w:left="720"/>
        <w:rPr>
          <w:rFonts w:ascii="Arial" w:hAnsi="Arial" w:cs="Times New Roman"/>
          <w:sz w:val="20"/>
          <w:szCs w:val="20"/>
        </w:rPr>
      </w:pPr>
    </w:p>
    <w:p w:rsidR="00E51439" w:rsidRPr="006F115F" w:rsidRDefault="00E51439" w:rsidP="00CA2CE5">
      <w:pPr>
        <w:tabs>
          <w:tab w:val="left" w:pos="810"/>
        </w:tabs>
        <w:spacing w:beforeLines="1" w:before="2" w:afterLines="1" w:after="2"/>
        <w:ind w:left="720" w:hanging="360"/>
        <w:rPr>
          <w:rFonts w:ascii="Arial" w:hAnsi="Arial" w:cs="Times New Roman"/>
          <w:b/>
          <w:color w:val="1F497D" w:themeColor="text2"/>
          <w:sz w:val="20"/>
          <w:szCs w:val="20"/>
        </w:rPr>
      </w:pPr>
      <w:r w:rsidRPr="006F115F">
        <w:rPr>
          <w:rFonts w:ascii="Arial" w:hAnsi="Arial" w:cs="Times New Roman"/>
          <w:b/>
          <w:color w:val="1F497D" w:themeColor="text2"/>
          <w:sz w:val="20"/>
          <w:szCs w:val="20"/>
        </w:rPr>
        <w:t>2.</w:t>
      </w:r>
      <w:r w:rsidRPr="006F115F">
        <w:rPr>
          <w:rFonts w:ascii="Arial" w:hAnsi="Arial" w:cs="Times New Roman"/>
          <w:b/>
          <w:color w:val="1F497D" w:themeColor="text2"/>
          <w:sz w:val="20"/>
          <w:szCs w:val="20"/>
        </w:rPr>
        <w:tab/>
        <w:t xml:space="preserve">Describe specifically what you observed.  If your employee was reported by someone else, be specific and objective about what was reported.  Avoid attacking the individual.  Focus on the behavior.  Be brief and to the point.  </w:t>
      </w:r>
    </w:p>
    <w:p w:rsidR="00E51439" w:rsidRPr="006F115F" w:rsidRDefault="00E51439" w:rsidP="00CA2CE5">
      <w:pPr>
        <w:pStyle w:val="ListParagraph"/>
        <w:numPr>
          <w:ilvl w:val="0"/>
          <w:numId w:val="28"/>
        </w:numPr>
        <w:tabs>
          <w:tab w:val="left" w:pos="810"/>
        </w:tabs>
        <w:spacing w:beforeLines="1" w:before="2"/>
        <w:rPr>
          <w:rFonts w:ascii="Arial" w:hAnsi="Arial" w:cs="Times New Roman"/>
          <w:i/>
          <w:iCs/>
          <w:sz w:val="20"/>
          <w:szCs w:val="20"/>
        </w:rPr>
      </w:pPr>
      <w:r w:rsidRPr="006F115F">
        <w:rPr>
          <w:rFonts w:ascii="Arial" w:hAnsi="Arial" w:cs="Times New Roman"/>
          <w:i/>
          <w:iCs/>
          <w:sz w:val="20"/>
          <w:szCs w:val="20"/>
        </w:rPr>
        <w:t>Yesterday you were seen smoking behind the building.</w:t>
      </w:r>
    </w:p>
    <w:p w:rsidR="00E51439" w:rsidRPr="006F115F" w:rsidRDefault="00E51439" w:rsidP="00CA2CE5">
      <w:pPr>
        <w:tabs>
          <w:tab w:val="left" w:pos="810"/>
        </w:tabs>
        <w:spacing w:beforeLines="1" w:before="2"/>
        <w:ind w:left="720"/>
        <w:rPr>
          <w:rFonts w:ascii="Arial" w:hAnsi="Arial" w:cs="Times New Roman"/>
          <w:sz w:val="20"/>
          <w:szCs w:val="20"/>
        </w:rPr>
      </w:pPr>
    </w:p>
    <w:p w:rsidR="00E51439" w:rsidRPr="006F115F" w:rsidRDefault="00E51439" w:rsidP="00CA2CE5">
      <w:pPr>
        <w:tabs>
          <w:tab w:val="left" w:pos="810"/>
        </w:tabs>
        <w:spacing w:beforeLines="1" w:before="2" w:afterLines="1" w:after="2"/>
        <w:ind w:left="720" w:hanging="360"/>
        <w:rPr>
          <w:rFonts w:ascii="Arial" w:hAnsi="Arial" w:cs="Times New Roman"/>
          <w:b/>
          <w:color w:val="1F497D" w:themeColor="text2"/>
          <w:sz w:val="20"/>
          <w:szCs w:val="20"/>
        </w:rPr>
      </w:pPr>
      <w:r w:rsidRPr="006F115F">
        <w:rPr>
          <w:rFonts w:ascii="Arial" w:hAnsi="Arial" w:cs="Times New Roman"/>
          <w:b/>
          <w:color w:val="1F497D" w:themeColor="text2"/>
          <w:sz w:val="20"/>
          <w:szCs w:val="20"/>
        </w:rPr>
        <w:t>3.</w:t>
      </w:r>
      <w:r w:rsidRPr="006F115F">
        <w:rPr>
          <w:rFonts w:ascii="Arial" w:hAnsi="Arial" w:cs="Times New Roman"/>
          <w:b/>
          <w:color w:val="1F497D" w:themeColor="text2"/>
          <w:sz w:val="20"/>
          <w:szCs w:val="20"/>
        </w:rPr>
        <w:tab/>
        <w:t>State the impact of the action.  Focus on a common goal or purpose, and state the consequences.  Again, focus on the behavior, not the person.</w:t>
      </w:r>
    </w:p>
    <w:p w:rsidR="00E51439" w:rsidRPr="006F115F" w:rsidRDefault="00E51439" w:rsidP="00CA2CE5">
      <w:pPr>
        <w:pStyle w:val="ListParagraph"/>
        <w:numPr>
          <w:ilvl w:val="0"/>
          <w:numId w:val="27"/>
        </w:numPr>
        <w:tabs>
          <w:tab w:val="left" w:pos="810"/>
        </w:tabs>
        <w:spacing w:beforeLines="1" w:before="2"/>
        <w:rPr>
          <w:rFonts w:ascii="Arial" w:hAnsi="Arial" w:cs="Times New Roman"/>
          <w:i/>
          <w:iCs/>
          <w:sz w:val="20"/>
          <w:szCs w:val="20"/>
        </w:rPr>
      </w:pPr>
      <w:r w:rsidRPr="006F115F">
        <w:rPr>
          <w:rFonts w:ascii="Arial" w:hAnsi="Arial" w:cs="Times New Roman"/>
          <w:i/>
          <w:iCs/>
          <w:sz w:val="20"/>
          <w:szCs w:val="20"/>
        </w:rPr>
        <w:t>It’s important that we respect our campus policies. I realize that this is a change in policy, but we have always had policies regulating smoking on campus.</w:t>
      </w:r>
    </w:p>
    <w:p w:rsidR="00E51439" w:rsidRPr="006F115F" w:rsidRDefault="00E51439" w:rsidP="00CA2CE5">
      <w:pPr>
        <w:tabs>
          <w:tab w:val="left" w:pos="810"/>
        </w:tabs>
        <w:spacing w:beforeLines="1" w:before="2"/>
        <w:ind w:left="720"/>
        <w:rPr>
          <w:rFonts w:ascii="Arial" w:hAnsi="Arial" w:cs="Times New Roman"/>
          <w:sz w:val="20"/>
          <w:szCs w:val="20"/>
        </w:rPr>
      </w:pPr>
    </w:p>
    <w:p w:rsidR="00E51439" w:rsidRPr="006F115F" w:rsidRDefault="00E51439" w:rsidP="00CA2CE5">
      <w:pPr>
        <w:tabs>
          <w:tab w:val="left" w:pos="810"/>
        </w:tabs>
        <w:spacing w:beforeLines="1" w:before="2"/>
        <w:ind w:left="720" w:hanging="360"/>
        <w:rPr>
          <w:rFonts w:ascii="Arial" w:hAnsi="Arial" w:cs="Times New Roman"/>
          <w:b/>
          <w:color w:val="1F497D" w:themeColor="text2"/>
          <w:sz w:val="20"/>
          <w:szCs w:val="20"/>
        </w:rPr>
      </w:pPr>
      <w:r w:rsidRPr="006F115F">
        <w:rPr>
          <w:rFonts w:ascii="Arial" w:hAnsi="Arial" w:cs="Times New Roman"/>
          <w:b/>
          <w:color w:val="1F497D" w:themeColor="text2"/>
          <w:sz w:val="20"/>
          <w:szCs w:val="20"/>
        </w:rPr>
        <w:t>4.</w:t>
      </w:r>
      <w:r w:rsidRPr="006F115F">
        <w:rPr>
          <w:rFonts w:ascii="Arial" w:hAnsi="Arial" w:cs="Times New Roman"/>
          <w:b/>
          <w:color w:val="1F497D" w:themeColor="text2"/>
          <w:sz w:val="20"/>
          <w:szCs w:val="20"/>
        </w:rPr>
        <w:tab/>
        <w:t>Ask them to respond.  Summarize their key points.  Remember, acknowledging their frustration, anger, etc. does not indicate agreement, but that you are trying to understand their point of view.  It offers support, but does not indicate that you agree with them or with their actions.</w:t>
      </w:r>
    </w:p>
    <w:p w:rsidR="00E51439" w:rsidRPr="006F115F" w:rsidRDefault="00E51439" w:rsidP="00CA2CE5">
      <w:pPr>
        <w:pStyle w:val="ListParagraph"/>
        <w:numPr>
          <w:ilvl w:val="0"/>
          <w:numId w:val="26"/>
        </w:numPr>
        <w:tabs>
          <w:tab w:val="left" w:pos="810"/>
        </w:tabs>
        <w:spacing w:beforeLines="1" w:before="2" w:afterLines="1" w:after="2"/>
        <w:rPr>
          <w:rFonts w:ascii="Arial" w:hAnsi="Arial" w:cs="Times New Roman"/>
          <w:sz w:val="20"/>
          <w:szCs w:val="20"/>
        </w:rPr>
      </w:pPr>
      <w:r w:rsidRPr="006F115F">
        <w:rPr>
          <w:rFonts w:ascii="Arial" w:hAnsi="Arial" w:cs="Times New Roman"/>
          <w:i/>
          <w:iCs/>
          <w:sz w:val="20"/>
          <w:szCs w:val="20"/>
        </w:rPr>
        <w:t xml:space="preserve">It sounds like this is a frustrating time for you.  </w:t>
      </w:r>
    </w:p>
    <w:p w:rsidR="00E51439" w:rsidRPr="006F115F" w:rsidRDefault="00E51439" w:rsidP="00CA2CE5">
      <w:pPr>
        <w:pStyle w:val="ListParagraph"/>
        <w:numPr>
          <w:ilvl w:val="0"/>
          <w:numId w:val="26"/>
        </w:numPr>
        <w:tabs>
          <w:tab w:val="left" w:pos="810"/>
        </w:tabs>
        <w:spacing w:beforeLines="1" w:before="2" w:afterLines="1" w:after="2"/>
        <w:rPr>
          <w:rFonts w:ascii="Arial" w:hAnsi="Arial" w:cs="Times New Roman"/>
          <w:sz w:val="20"/>
          <w:szCs w:val="20"/>
        </w:rPr>
      </w:pPr>
      <w:r w:rsidRPr="006F115F">
        <w:rPr>
          <w:rFonts w:ascii="Arial" w:hAnsi="Arial" w:cs="Times New Roman"/>
          <w:i/>
          <w:iCs/>
          <w:sz w:val="20"/>
          <w:szCs w:val="20"/>
        </w:rPr>
        <w:t xml:space="preserve">It sounds like you are angry about the new policy and don’t agree with it. </w:t>
      </w:r>
    </w:p>
    <w:p w:rsidR="00E51439" w:rsidRPr="006F115F" w:rsidRDefault="00E51439" w:rsidP="00CA2CE5">
      <w:pPr>
        <w:pStyle w:val="ListParagraph"/>
        <w:numPr>
          <w:ilvl w:val="0"/>
          <w:numId w:val="26"/>
        </w:numPr>
        <w:tabs>
          <w:tab w:val="left" w:pos="810"/>
        </w:tabs>
        <w:spacing w:beforeLines="1" w:before="2" w:afterLines="1" w:after="2"/>
        <w:rPr>
          <w:rFonts w:ascii="Arial" w:hAnsi="Arial" w:cs="Times New Roman"/>
          <w:sz w:val="20"/>
          <w:szCs w:val="20"/>
        </w:rPr>
      </w:pPr>
      <w:r w:rsidRPr="006F115F">
        <w:rPr>
          <w:rFonts w:ascii="Arial" w:hAnsi="Arial" w:cs="Times New Roman"/>
          <w:i/>
          <w:iCs/>
          <w:sz w:val="20"/>
          <w:szCs w:val="20"/>
        </w:rPr>
        <w:t>It sounds like you don’t think that the new policy is fair.</w:t>
      </w:r>
    </w:p>
    <w:p w:rsidR="00E51439" w:rsidRPr="006F115F" w:rsidRDefault="00E51439" w:rsidP="00CA2CE5">
      <w:pPr>
        <w:tabs>
          <w:tab w:val="left" w:pos="810"/>
        </w:tabs>
        <w:spacing w:beforeLines="1" w:before="2" w:afterLines="1" w:after="2"/>
        <w:rPr>
          <w:rFonts w:ascii="Arial" w:hAnsi="Arial" w:cs="Times New Roman"/>
          <w:color w:val="1F497D" w:themeColor="text2"/>
          <w:sz w:val="20"/>
          <w:szCs w:val="20"/>
        </w:rPr>
      </w:pPr>
      <w:r w:rsidRPr="006F115F">
        <w:rPr>
          <w:rFonts w:ascii="Arial" w:hAnsi="Arial" w:cs="Times New Roman"/>
          <w:color w:val="1F497D" w:themeColor="text2"/>
          <w:sz w:val="20"/>
          <w:szCs w:val="20"/>
        </w:rPr>
        <w:t> </w:t>
      </w:r>
    </w:p>
    <w:p w:rsidR="00E51439" w:rsidRPr="006F115F" w:rsidRDefault="00E51439" w:rsidP="00CA2CE5">
      <w:pPr>
        <w:tabs>
          <w:tab w:val="left" w:pos="810"/>
        </w:tabs>
        <w:spacing w:beforeLines="1" w:before="2" w:afterLines="1" w:after="2"/>
        <w:ind w:left="720" w:hanging="360"/>
        <w:rPr>
          <w:rFonts w:ascii="Arial" w:hAnsi="Arial" w:cs="Times New Roman"/>
          <w:b/>
          <w:color w:val="1F497D" w:themeColor="text2"/>
          <w:sz w:val="20"/>
          <w:szCs w:val="20"/>
        </w:rPr>
      </w:pPr>
      <w:r w:rsidRPr="006F115F">
        <w:rPr>
          <w:rFonts w:ascii="Arial" w:hAnsi="Arial" w:cs="Times New Roman"/>
          <w:b/>
          <w:color w:val="1F497D" w:themeColor="text2"/>
          <w:sz w:val="20"/>
          <w:szCs w:val="20"/>
        </w:rPr>
        <w:t>5.</w:t>
      </w:r>
      <w:r w:rsidRPr="006F115F">
        <w:rPr>
          <w:rFonts w:ascii="Arial" w:hAnsi="Arial" w:cs="Times New Roman"/>
          <w:b/>
          <w:color w:val="1F497D" w:themeColor="text2"/>
          <w:sz w:val="20"/>
          <w:szCs w:val="20"/>
        </w:rPr>
        <w:tab/>
        <w:t xml:space="preserve">Focus the discussion on solutions.  Ask for their input on ways they can comply with the policy.  Offer empathy, but focus on solutions.  Offer support and resources if appropriate.  </w:t>
      </w:r>
    </w:p>
    <w:p w:rsidR="00E51439" w:rsidRPr="006F115F" w:rsidRDefault="00E51439" w:rsidP="00CA2CE5">
      <w:pPr>
        <w:pStyle w:val="ListParagraph"/>
        <w:numPr>
          <w:ilvl w:val="0"/>
          <w:numId w:val="30"/>
        </w:numPr>
        <w:tabs>
          <w:tab w:val="left" w:pos="810"/>
        </w:tabs>
        <w:spacing w:beforeLines="1" w:before="2" w:afterLines="1" w:after="2"/>
        <w:jc w:val="both"/>
        <w:rPr>
          <w:rFonts w:ascii="Arial" w:hAnsi="Arial" w:cs="Times New Roman"/>
          <w:sz w:val="20"/>
          <w:szCs w:val="20"/>
        </w:rPr>
      </w:pPr>
      <w:r w:rsidRPr="006F115F">
        <w:rPr>
          <w:rFonts w:ascii="Arial" w:hAnsi="Arial" w:cs="Times New Roman"/>
          <w:i/>
          <w:iCs/>
          <w:sz w:val="20"/>
          <w:szCs w:val="20"/>
        </w:rPr>
        <w:t xml:space="preserve">Let’s talk about what you’ll do the next time you feel the need to smoke during working hours. What ideas do you have on how you can manage the situation?  What can I do to help/support you?  </w:t>
      </w:r>
    </w:p>
    <w:p w:rsidR="00E51439" w:rsidRPr="006F115F" w:rsidRDefault="00E51439" w:rsidP="00CA2CE5">
      <w:pPr>
        <w:tabs>
          <w:tab w:val="left" w:pos="810"/>
        </w:tabs>
        <w:spacing w:beforeLines="1" w:before="2" w:afterLines="1" w:after="2"/>
        <w:rPr>
          <w:rFonts w:ascii="Arial" w:hAnsi="Arial" w:cs="Times New Roman"/>
          <w:sz w:val="20"/>
          <w:szCs w:val="20"/>
        </w:rPr>
      </w:pPr>
      <w:r w:rsidRPr="006F115F">
        <w:rPr>
          <w:rFonts w:ascii="Arial" w:hAnsi="Arial" w:cs="Times New Roman"/>
          <w:sz w:val="20"/>
          <w:szCs w:val="20"/>
        </w:rPr>
        <w:t> </w:t>
      </w:r>
    </w:p>
    <w:p w:rsidR="00E51439" w:rsidRPr="006F115F" w:rsidRDefault="00E51439" w:rsidP="00CA2CE5">
      <w:pPr>
        <w:tabs>
          <w:tab w:val="left" w:pos="810"/>
        </w:tabs>
        <w:spacing w:beforeLines="1" w:before="2" w:afterLines="1" w:after="2"/>
        <w:ind w:left="720" w:hanging="360"/>
        <w:jc w:val="both"/>
        <w:rPr>
          <w:rFonts w:ascii="Arial" w:hAnsi="Arial" w:cs="Times New Roman"/>
          <w:b/>
          <w:color w:val="1F497D" w:themeColor="text2"/>
          <w:sz w:val="20"/>
          <w:szCs w:val="20"/>
        </w:rPr>
      </w:pPr>
      <w:r w:rsidRPr="006F115F">
        <w:rPr>
          <w:rFonts w:ascii="Arial" w:hAnsi="Arial" w:cs="Times New Roman"/>
          <w:b/>
          <w:color w:val="1F497D" w:themeColor="text2"/>
          <w:sz w:val="20"/>
          <w:szCs w:val="20"/>
        </w:rPr>
        <w:t>6.</w:t>
      </w:r>
      <w:r w:rsidRPr="006F115F">
        <w:rPr>
          <w:rFonts w:ascii="Arial" w:hAnsi="Arial" w:cs="Times New Roman"/>
          <w:b/>
          <w:color w:val="1F497D" w:themeColor="text2"/>
          <w:sz w:val="20"/>
          <w:szCs w:val="20"/>
        </w:rPr>
        <w:tab/>
        <w:t>Follow-up with the employee.  Focus on offering your support.</w:t>
      </w:r>
    </w:p>
    <w:p w:rsidR="00E51439" w:rsidRPr="006F115F" w:rsidRDefault="00E51439" w:rsidP="00CA2CE5">
      <w:pPr>
        <w:pStyle w:val="ListParagraph"/>
        <w:numPr>
          <w:ilvl w:val="0"/>
          <w:numId w:val="30"/>
        </w:numPr>
        <w:tabs>
          <w:tab w:val="left" w:pos="810"/>
        </w:tabs>
        <w:spacing w:beforeLines="1" w:before="2" w:afterLines="1" w:after="2"/>
        <w:jc w:val="both"/>
        <w:rPr>
          <w:rFonts w:ascii="Arial" w:hAnsi="Arial" w:cs="Times New Roman"/>
          <w:sz w:val="20"/>
          <w:szCs w:val="20"/>
        </w:rPr>
      </w:pPr>
      <w:r w:rsidRPr="006F115F">
        <w:rPr>
          <w:rFonts w:ascii="Arial" w:hAnsi="Arial" w:cs="Times New Roman"/>
          <w:i/>
          <w:iCs/>
          <w:sz w:val="20"/>
          <w:szCs w:val="20"/>
        </w:rPr>
        <w:t>Let’s meet again in two weeks to discuss how you’re doing. It’s important to me that you succeed in this plan, so please let me know anytime between now and when we meet if you’re having difficulties.</w:t>
      </w:r>
    </w:p>
    <w:p w:rsidR="00E51439" w:rsidRPr="006F115F" w:rsidRDefault="00E51439" w:rsidP="00CA2CE5">
      <w:pPr>
        <w:tabs>
          <w:tab w:val="left" w:pos="810"/>
        </w:tabs>
        <w:spacing w:beforeLines="1" w:before="2" w:afterLines="1" w:after="2"/>
        <w:rPr>
          <w:rFonts w:ascii="Arial" w:hAnsi="Arial" w:cs="Times New Roman"/>
          <w:sz w:val="20"/>
          <w:szCs w:val="20"/>
        </w:rPr>
      </w:pPr>
      <w:r w:rsidRPr="006F115F">
        <w:rPr>
          <w:rFonts w:ascii="Arial" w:hAnsi="Arial" w:cs="Times New Roman"/>
          <w:sz w:val="20"/>
          <w:szCs w:val="20"/>
        </w:rPr>
        <w:t> </w:t>
      </w:r>
    </w:p>
    <w:p w:rsidR="00E51439" w:rsidRPr="006F115F" w:rsidRDefault="00E51439" w:rsidP="00CA2CE5">
      <w:pPr>
        <w:tabs>
          <w:tab w:val="left" w:pos="810"/>
        </w:tabs>
        <w:spacing w:beforeLines="1" w:before="2" w:afterLines="1" w:after="2"/>
        <w:jc w:val="both"/>
        <w:rPr>
          <w:rFonts w:ascii="Arial" w:hAnsi="Arial" w:cs="Times New Roman"/>
          <w:sz w:val="20"/>
          <w:szCs w:val="20"/>
        </w:rPr>
      </w:pPr>
      <w:r w:rsidRPr="006F115F">
        <w:rPr>
          <w:rFonts w:ascii="Arial" w:hAnsi="Arial" w:cs="Times New Roman"/>
          <w:sz w:val="20"/>
          <w:szCs w:val="20"/>
        </w:rPr>
        <w:t>This guide is not intended to address all situations. If you need additional assistance in addressing noncompliance with the policy please feel free to contact the Labor Relations office.</w:t>
      </w:r>
    </w:p>
    <w:p w:rsidR="00FE785E" w:rsidRPr="00E51439" w:rsidRDefault="00FE785E" w:rsidP="00E51439">
      <w:pPr>
        <w:pStyle w:val="ListParagraph"/>
        <w:tabs>
          <w:tab w:val="left" w:pos="810"/>
        </w:tabs>
        <w:rPr>
          <w:rFonts w:ascii="Arial" w:hAnsi="Arial"/>
          <w:sz w:val="28"/>
        </w:rPr>
      </w:pPr>
    </w:p>
    <w:sectPr w:rsidR="00FE785E" w:rsidRPr="00E51439" w:rsidSect="00004A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5E" w:rsidRDefault="00E5375E" w:rsidP="0096679D">
      <w:r>
        <w:separator/>
      </w:r>
    </w:p>
  </w:endnote>
  <w:endnote w:type="continuationSeparator" w:id="0">
    <w:p w:rsidR="00E5375E" w:rsidRDefault="00E5375E" w:rsidP="009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5E" w:rsidRDefault="00E5375E" w:rsidP="0096679D">
      <w:r>
        <w:separator/>
      </w:r>
    </w:p>
  </w:footnote>
  <w:footnote w:type="continuationSeparator" w:id="0">
    <w:p w:rsidR="00E5375E" w:rsidRDefault="00E5375E" w:rsidP="0096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B6EB68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6D0696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F24606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6FA2005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70A436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14341"/>
    <w:multiLevelType w:val="hybridMultilevel"/>
    <w:tmpl w:val="BFD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8A06B0"/>
    <w:multiLevelType w:val="hybridMultilevel"/>
    <w:tmpl w:val="41B2B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961264"/>
    <w:multiLevelType w:val="hybridMultilevel"/>
    <w:tmpl w:val="838E4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B031F45"/>
    <w:multiLevelType w:val="hybridMultilevel"/>
    <w:tmpl w:val="A36A8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C6401EB"/>
    <w:multiLevelType w:val="hybridMultilevel"/>
    <w:tmpl w:val="A588D294"/>
    <w:lvl w:ilvl="0" w:tplc="89C27CF0">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E55519"/>
    <w:multiLevelType w:val="hybridMultilevel"/>
    <w:tmpl w:val="D90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232A1"/>
    <w:multiLevelType w:val="hybridMultilevel"/>
    <w:tmpl w:val="345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A5F1F"/>
    <w:multiLevelType w:val="multilevel"/>
    <w:tmpl w:val="C08C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D03A8B"/>
    <w:multiLevelType w:val="multilevel"/>
    <w:tmpl w:val="4C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A0387E"/>
    <w:multiLevelType w:val="hybridMultilevel"/>
    <w:tmpl w:val="F6803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61A6720"/>
    <w:multiLevelType w:val="hybridMultilevel"/>
    <w:tmpl w:val="FC1A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8001A5"/>
    <w:multiLevelType w:val="hybridMultilevel"/>
    <w:tmpl w:val="8B0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3FF0"/>
    <w:multiLevelType w:val="hybridMultilevel"/>
    <w:tmpl w:val="51E4F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291A84"/>
    <w:multiLevelType w:val="hybridMultilevel"/>
    <w:tmpl w:val="E0A235A8"/>
    <w:lvl w:ilvl="0" w:tplc="F35CA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9201EC"/>
    <w:multiLevelType w:val="hybridMultilevel"/>
    <w:tmpl w:val="E732F480"/>
    <w:lvl w:ilvl="0" w:tplc="BE5ECD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B3478"/>
    <w:multiLevelType w:val="multilevel"/>
    <w:tmpl w:val="22F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057206"/>
    <w:multiLevelType w:val="multilevel"/>
    <w:tmpl w:val="5A6E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95280C"/>
    <w:multiLevelType w:val="hybridMultilevel"/>
    <w:tmpl w:val="06FA0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D045EB"/>
    <w:multiLevelType w:val="hybridMultilevel"/>
    <w:tmpl w:val="3EB86A54"/>
    <w:lvl w:ilvl="0" w:tplc="04090001">
      <w:start w:val="1"/>
      <w:numFmt w:val="bullet"/>
      <w:lvlText w:val=""/>
      <w:lvlJc w:val="left"/>
      <w:pPr>
        <w:ind w:left="720" w:hanging="360"/>
      </w:pPr>
      <w:rPr>
        <w:rFonts w:ascii="Symbol" w:hAnsi="Symbol" w:hint="default"/>
      </w:rPr>
    </w:lvl>
    <w:lvl w:ilvl="1" w:tplc="ECB6B25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2248F"/>
    <w:multiLevelType w:val="hybridMultilevel"/>
    <w:tmpl w:val="8ADEE7D8"/>
    <w:lvl w:ilvl="0" w:tplc="241E0E66">
      <w:start w:val="8"/>
      <w:numFmt w:val="upperRoman"/>
      <w:lvlText w:val="%1."/>
      <w:lvlJc w:val="right"/>
      <w:pPr>
        <w:ind w:left="12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E2324"/>
    <w:multiLevelType w:val="hybridMultilevel"/>
    <w:tmpl w:val="C56EA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244DB6"/>
    <w:multiLevelType w:val="hybridMultilevel"/>
    <w:tmpl w:val="38AA333E"/>
    <w:lvl w:ilvl="0" w:tplc="D3DC5BC2">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17F6881"/>
    <w:multiLevelType w:val="multilevel"/>
    <w:tmpl w:val="DA5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7712D6"/>
    <w:multiLevelType w:val="hybridMultilevel"/>
    <w:tmpl w:val="A97C76EC"/>
    <w:lvl w:ilvl="0" w:tplc="89C27CF0">
      <w:start w:val="1"/>
      <w:numFmt w:val="decimal"/>
      <w:lvlText w:val="%1."/>
      <w:lvlJc w:val="left"/>
      <w:pPr>
        <w:ind w:left="144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8"/>
  </w:num>
  <w:num w:numId="4">
    <w:abstractNumId w:val="22"/>
  </w:num>
  <w:num w:numId="5">
    <w:abstractNumId w:val="14"/>
  </w:num>
  <w:num w:numId="6">
    <w:abstractNumId w:val="10"/>
  </w:num>
  <w:num w:numId="7">
    <w:abstractNumId w:val="29"/>
  </w:num>
  <w:num w:numId="8">
    <w:abstractNumId w:val="17"/>
  </w:num>
  <w:num w:numId="9">
    <w:abstractNumId w:val="25"/>
  </w:num>
  <w:num w:numId="10">
    <w:abstractNumId w:val="27"/>
  </w:num>
  <w:num w:numId="11">
    <w:abstractNumId w:val="19"/>
  </w:num>
  <w:num w:numId="12">
    <w:abstractNumId w:val="5"/>
  </w:num>
  <w:num w:numId="13">
    <w:abstractNumId w:val="8"/>
  </w:num>
  <w:num w:numId="14">
    <w:abstractNumId w:val="24"/>
  </w:num>
  <w:num w:numId="15">
    <w:abstractNumId w:val="6"/>
  </w:num>
  <w:num w:numId="16">
    <w:abstractNumId w:val="15"/>
  </w:num>
  <w:num w:numId="17">
    <w:abstractNumId w:val="11"/>
  </w:num>
  <w:num w:numId="18">
    <w:abstractNumId w:val="4"/>
  </w:num>
  <w:num w:numId="19">
    <w:abstractNumId w:val="3"/>
  </w:num>
  <w:num w:numId="20">
    <w:abstractNumId w:val="2"/>
  </w:num>
  <w:num w:numId="21">
    <w:abstractNumId w:val="1"/>
  </w:num>
  <w:num w:numId="22">
    <w:abstractNumId w:val="0"/>
  </w:num>
  <w:num w:numId="23">
    <w:abstractNumId w:val="9"/>
  </w:num>
  <w:num w:numId="24">
    <w:abstractNumId w:val="20"/>
  </w:num>
  <w:num w:numId="25">
    <w:abstractNumId w:val="12"/>
  </w:num>
  <w:num w:numId="26">
    <w:abstractNumId w:val="16"/>
  </w:num>
  <w:num w:numId="27">
    <w:abstractNumId w:val="18"/>
  </w:num>
  <w:num w:numId="28">
    <w:abstractNumId w:val="7"/>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FF"/>
    <w:rsid w:val="00004A70"/>
    <w:rsid w:val="00022745"/>
    <w:rsid w:val="000332FF"/>
    <w:rsid w:val="00085AE0"/>
    <w:rsid w:val="001369B1"/>
    <w:rsid w:val="00144FB8"/>
    <w:rsid w:val="002211E9"/>
    <w:rsid w:val="00313B64"/>
    <w:rsid w:val="00341319"/>
    <w:rsid w:val="0037523C"/>
    <w:rsid w:val="003B524E"/>
    <w:rsid w:val="003D6EB2"/>
    <w:rsid w:val="00423371"/>
    <w:rsid w:val="00431332"/>
    <w:rsid w:val="00466FD8"/>
    <w:rsid w:val="004B7A86"/>
    <w:rsid w:val="004E2E45"/>
    <w:rsid w:val="005227EB"/>
    <w:rsid w:val="006A04E0"/>
    <w:rsid w:val="006B28FE"/>
    <w:rsid w:val="006E10C3"/>
    <w:rsid w:val="006E3670"/>
    <w:rsid w:val="006F115F"/>
    <w:rsid w:val="007552E8"/>
    <w:rsid w:val="007C275C"/>
    <w:rsid w:val="00846A19"/>
    <w:rsid w:val="008D3815"/>
    <w:rsid w:val="00931112"/>
    <w:rsid w:val="00953866"/>
    <w:rsid w:val="0096679D"/>
    <w:rsid w:val="00976637"/>
    <w:rsid w:val="009C0275"/>
    <w:rsid w:val="00A94919"/>
    <w:rsid w:val="00A965D2"/>
    <w:rsid w:val="00AE462C"/>
    <w:rsid w:val="00B06AFF"/>
    <w:rsid w:val="00B14812"/>
    <w:rsid w:val="00B26B84"/>
    <w:rsid w:val="00C03699"/>
    <w:rsid w:val="00C47DD7"/>
    <w:rsid w:val="00C65CEE"/>
    <w:rsid w:val="00C70457"/>
    <w:rsid w:val="00C71F68"/>
    <w:rsid w:val="00CA2CE5"/>
    <w:rsid w:val="00D812B2"/>
    <w:rsid w:val="00DB298D"/>
    <w:rsid w:val="00DE44A5"/>
    <w:rsid w:val="00E51439"/>
    <w:rsid w:val="00E5375E"/>
    <w:rsid w:val="00EA1A19"/>
    <w:rsid w:val="00EB4945"/>
    <w:rsid w:val="00EF12E9"/>
    <w:rsid w:val="00F11868"/>
    <w:rsid w:val="00FE78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3815"/>
    <w:rPr>
      <w:i/>
      <w:iCs/>
    </w:rPr>
  </w:style>
  <w:style w:type="paragraph" w:styleId="Header">
    <w:name w:val="header"/>
    <w:basedOn w:val="Normal"/>
    <w:link w:val="HeaderChar"/>
    <w:unhideWhenUsed/>
    <w:rsid w:val="0096679D"/>
    <w:pPr>
      <w:tabs>
        <w:tab w:val="center" w:pos="4680"/>
        <w:tab w:val="right" w:pos="9360"/>
      </w:tabs>
    </w:pPr>
  </w:style>
  <w:style w:type="character" w:customStyle="1" w:styleId="HeaderChar">
    <w:name w:val="Header Char"/>
    <w:basedOn w:val="DefaultParagraphFont"/>
    <w:link w:val="Header"/>
    <w:rsid w:val="0096679D"/>
  </w:style>
  <w:style w:type="paragraph" w:styleId="Footer">
    <w:name w:val="footer"/>
    <w:basedOn w:val="Normal"/>
    <w:link w:val="FooterChar"/>
    <w:uiPriority w:val="99"/>
    <w:unhideWhenUsed/>
    <w:rsid w:val="0096679D"/>
    <w:pPr>
      <w:tabs>
        <w:tab w:val="center" w:pos="4680"/>
        <w:tab w:val="right" w:pos="9360"/>
      </w:tabs>
    </w:pPr>
  </w:style>
  <w:style w:type="character" w:customStyle="1" w:styleId="FooterChar">
    <w:name w:val="Footer Char"/>
    <w:basedOn w:val="DefaultParagraphFont"/>
    <w:link w:val="Footer"/>
    <w:uiPriority w:val="99"/>
    <w:rsid w:val="0096679D"/>
  </w:style>
  <w:style w:type="paragraph" w:styleId="ListParagraph">
    <w:name w:val="List Paragraph"/>
    <w:basedOn w:val="Normal"/>
    <w:uiPriority w:val="34"/>
    <w:qFormat/>
    <w:rsid w:val="00976637"/>
    <w:pPr>
      <w:ind w:left="720"/>
      <w:contextualSpacing/>
    </w:pPr>
  </w:style>
  <w:style w:type="paragraph" w:styleId="BalloonText">
    <w:name w:val="Balloon Text"/>
    <w:basedOn w:val="Normal"/>
    <w:link w:val="BalloonTextChar"/>
    <w:unhideWhenUsed/>
    <w:rsid w:val="00976637"/>
    <w:rPr>
      <w:rFonts w:ascii="Tahoma" w:hAnsi="Tahoma" w:cs="Tahoma"/>
      <w:sz w:val="16"/>
      <w:szCs w:val="16"/>
    </w:rPr>
  </w:style>
  <w:style w:type="character" w:customStyle="1" w:styleId="BalloonTextChar">
    <w:name w:val="Balloon Text Char"/>
    <w:basedOn w:val="DefaultParagraphFont"/>
    <w:link w:val="BalloonText"/>
    <w:rsid w:val="00976637"/>
    <w:rPr>
      <w:rFonts w:ascii="Tahoma" w:hAnsi="Tahoma" w:cs="Tahoma"/>
      <w:sz w:val="16"/>
      <w:szCs w:val="16"/>
    </w:rPr>
  </w:style>
  <w:style w:type="character" w:styleId="CommentReference">
    <w:name w:val="annotation reference"/>
    <w:basedOn w:val="DefaultParagraphFont"/>
    <w:uiPriority w:val="99"/>
    <w:semiHidden/>
    <w:unhideWhenUsed/>
    <w:rsid w:val="00931112"/>
    <w:rPr>
      <w:sz w:val="16"/>
      <w:szCs w:val="16"/>
    </w:rPr>
  </w:style>
  <w:style w:type="paragraph" w:styleId="CommentText">
    <w:name w:val="annotation text"/>
    <w:basedOn w:val="Normal"/>
    <w:link w:val="CommentTextChar"/>
    <w:uiPriority w:val="99"/>
    <w:semiHidden/>
    <w:unhideWhenUsed/>
    <w:rsid w:val="00931112"/>
    <w:rPr>
      <w:sz w:val="20"/>
      <w:szCs w:val="20"/>
    </w:rPr>
  </w:style>
  <w:style w:type="character" w:customStyle="1" w:styleId="CommentTextChar">
    <w:name w:val="Comment Text Char"/>
    <w:basedOn w:val="DefaultParagraphFont"/>
    <w:link w:val="CommentText"/>
    <w:uiPriority w:val="99"/>
    <w:semiHidden/>
    <w:rsid w:val="00931112"/>
    <w:rPr>
      <w:sz w:val="20"/>
      <w:szCs w:val="20"/>
    </w:rPr>
  </w:style>
  <w:style w:type="paragraph" w:styleId="CommentSubject">
    <w:name w:val="annotation subject"/>
    <w:basedOn w:val="CommentText"/>
    <w:next w:val="CommentText"/>
    <w:link w:val="CommentSubjectChar"/>
    <w:uiPriority w:val="99"/>
    <w:semiHidden/>
    <w:unhideWhenUsed/>
    <w:rsid w:val="00931112"/>
    <w:rPr>
      <w:b/>
      <w:bCs/>
    </w:rPr>
  </w:style>
  <w:style w:type="character" w:customStyle="1" w:styleId="CommentSubjectChar">
    <w:name w:val="Comment Subject Char"/>
    <w:basedOn w:val="CommentTextChar"/>
    <w:link w:val="CommentSubject"/>
    <w:uiPriority w:val="99"/>
    <w:semiHidden/>
    <w:rsid w:val="00931112"/>
    <w:rPr>
      <w:b/>
      <w:bCs/>
      <w:sz w:val="20"/>
      <w:szCs w:val="20"/>
    </w:rPr>
  </w:style>
  <w:style w:type="paragraph" w:customStyle="1" w:styleId="Body">
    <w:name w:val="Body"/>
    <w:basedOn w:val="Normal"/>
    <w:qFormat/>
    <w:rsid w:val="00C65CEE"/>
    <w:pPr>
      <w:spacing w:after="240" w:line="280" w:lineRule="exact"/>
    </w:pPr>
  </w:style>
  <w:style w:type="paragraph" w:styleId="ListBullet">
    <w:name w:val="List Bullet"/>
    <w:basedOn w:val="Normal"/>
    <w:rsid w:val="00C65CEE"/>
    <w:pPr>
      <w:widowControl w:val="0"/>
      <w:numPr>
        <w:numId w:val="18"/>
      </w:numPr>
      <w:autoSpaceDE w:val="0"/>
      <w:autoSpaceDN w:val="0"/>
      <w:adjustRightInd w:val="0"/>
      <w:contextualSpacing/>
    </w:pPr>
    <w:rPr>
      <w:rFonts w:ascii="Arial" w:eastAsia="Times New Roman" w:hAnsi="Arial" w:cs="Times New Roman"/>
      <w:szCs w:val="24"/>
    </w:rPr>
  </w:style>
  <w:style w:type="paragraph" w:styleId="ListBullet3">
    <w:name w:val="List Bullet 3"/>
    <w:basedOn w:val="Normal"/>
    <w:rsid w:val="00C65CEE"/>
    <w:pPr>
      <w:widowControl w:val="0"/>
      <w:numPr>
        <w:numId w:val="20"/>
      </w:numPr>
      <w:autoSpaceDE w:val="0"/>
      <w:autoSpaceDN w:val="0"/>
      <w:adjustRightInd w:val="0"/>
      <w:contextualSpacing/>
    </w:pPr>
    <w:rPr>
      <w:rFonts w:ascii="Arial" w:eastAsia="Times New Roman" w:hAnsi="Arial" w:cs="Times New Roman"/>
      <w:szCs w:val="24"/>
    </w:rPr>
  </w:style>
  <w:style w:type="character" w:styleId="Hyperlink">
    <w:name w:val="Hyperlink"/>
    <w:basedOn w:val="DefaultParagraphFont"/>
    <w:uiPriority w:val="99"/>
    <w:rsid w:val="00C65CEE"/>
    <w:rPr>
      <w:color w:val="0000FF" w:themeColor="hyperlink"/>
      <w:u w:val="single"/>
    </w:rPr>
  </w:style>
  <w:style w:type="character" w:customStyle="1" w:styleId="normalchar">
    <w:name w:val="normal__char"/>
    <w:basedOn w:val="DefaultParagraphFont"/>
    <w:rsid w:val="00E51439"/>
  </w:style>
  <w:style w:type="character" w:customStyle="1" w:styleId="hyperlinkchar">
    <w:name w:val="hyperlink__char"/>
    <w:basedOn w:val="DefaultParagraphFont"/>
    <w:rsid w:val="00E51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3815"/>
    <w:rPr>
      <w:i/>
      <w:iCs/>
    </w:rPr>
  </w:style>
  <w:style w:type="paragraph" w:styleId="Header">
    <w:name w:val="header"/>
    <w:basedOn w:val="Normal"/>
    <w:link w:val="HeaderChar"/>
    <w:unhideWhenUsed/>
    <w:rsid w:val="0096679D"/>
    <w:pPr>
      <w:tabs>
        <w:tab w:val="center" w:pos="4680"/>
        <w:tab w:val="right" w:pos="9360"/>
      </w:tabs>
    </w:pPr>
  </w:style>
  <w:style w:type="character" w:customStyle="1" w:styleId="HeaderChar">
    <w:name w:val="Header Char"/>
    <w:basedOn w:val="DefaultParagraphFont"/>
    <w:link w:val="Header"/>
    <w:rsid w:val="0096679D"/>
  </w:style>
  <w:style w:type="paragraph" w:styleId="Footer">
    <w:name w:val="footer"/>
    <w:basedOn w:val="Normal"/>
    <w:link w:val="FooterChar"/>
    <w:uiPriority w:val="99"/>
    <w:unhideWhenUsed/>
    <w:rsid w:val="0096679D"/>
    <w:pPr>
      <w:tabs>
        <w:tab w:val="center" w:pos="4680"/>
        <w:tab w:val="right" w:pos="9360"/>
      </w:tabs>
    </w:pPr>
  </w:style>
  <w:style w:type="character" w:customStyle="1" w:styleId="FooterChar">
    <w:name w:val="Footer Char"/>
    <w:basedOn w:val="DefaultParagraphFont"/>
    <w:link w:val="Footer"/>
    <w:uiPriority w:val="99"/>
    <w:rsid w:val="0096679D"/>
  </w:style>
  <w:style w:type="paragraph" w:styleId="ListParagraph">
    <w:name w:val="List Paragraph"/>
    <w:basedOn w:val="Normal"/>
    <w:uiPriority w:val="34"/>
    <w:qFormat/>
    <w:rsid w:val="00976637"/>
    <w:pPr>
      <w:ind w:left="720"/>
      <w:contextualSpacing/>
    </w:pPr>
  </w:style>
  <w:style w:type="paragraph" w:styleId="BalloonText">
    <w:name w:val="Balloon Text"/>
    <w:basedOn w:val="Normal"/>
    <w:link w:val="BalloonTextChar"/>
    <w:unhideWhenUsed/>
    <w:rsid w:val="00976637"/>
    <w:rPr>
      <w:rFonts w:ascii="Tahoma" w:hAnsi="Tahoma" w:cs="Tahoma"/>
      <w:sz w:val="16"/>
      <w:szCs w:val="16"/>
    </w:rPr>
  </w:style>
  <w:style w:type="character" w:customStyle="1" w:styleId="BalloonTextChar">
    <w:name w:val="Balloon Text Char"/>
    <w:basedOn w:val="DefaultParagraphFont"/>
    <w:link w:val="BalloonText"/>
    <w:rsid w:val="00976637"/>
    <w:rPr>
      <w:rFonts w:ascii="Tahoma" w:hAnsi="Tahoma" w:cs="Tahoma"/>
      <w:sz w:val="16"/>
      <w:szCs w:val="16"/>
    </w:rPr>
  </w:style>
  <w:style w:type="character" w:styleId="CommentReference">
    <w:name w:val="annotation reference"/>
    <w:basedOn w:val="DefaultParagraphFont"/>
    <w:uiPriority w:val="99"/>
    <w:semiHidden/>
    <w:unhideWhenUsed/>
    <w:rsid w:val="00931112"/>
    <w:rPr>
      <w:sz w:val="16"/>
      <w:szCs w:val="16"/>
    </w:rPr>
  </w:style>
  <w:style w:type="paragraph" w:styleId="CommentText">
    <w:name w:val="annotation text"/>
    <w:basedOn w:val="Normal"/>
    <w:link w:val="CommentTextChar"/>
    <w:uiPriority w:val="99"/>
    <w:semiHidden/>
    <w:unhideWhenUsed/>
    <w:rsid w:val="00931112"/>
    <w:rPr>
      <w:sz w:val="20"/>
      <w:szCs w:val="20"/>
    </w:rPr>
  </w:style>
  <w:style w:type="character" w:customStyle="1" w:styleId="CommentTextChar">
    <w:name w:val="Comment Text Char"/>
    <w:basedOn w:val="DefaultParagraphFont"/>
    <w:link w:val="CommentText"/>
    <w:uiPriority w:val="99"/>
    <w:semiHidden/>
    <w:rsid w:val="00931112"/>
    <w:rPr>
      <w:sz w:val="20"/>
      <w:szCs w:val="20"/>
    </w:rPr>
  </w:style>
  <w:style w:type="paragraph" w:styleId="CommentSubject">
    <w:name w:val="annotation subject"/>
    <w:basedOn w:val="CommentText"/>
    <w:next w:val="CommentText"/>
    <w:link w:val="CommentSubjectChar"/>
    <w:uiPriority w:val="99"/>
    <w:semiHidden/>
    <w:unhideWhenUsed/>
    <w:rsid w:val="00931112"/>
    <w:rPr>
      <w:b/>
      <w:bCs/>
    </w:rPr>
  </w:style>
  <w:style w:type="character" w:customStyle="1" w:styleId="CommentSubjectChar">
    <w:name w:val="Comment Subject Char"/>
    <w:basedOn w:val="CommentTextChar"/>
    <w:link w:val="CommentSubject"/>
    <w:uiPriority w:val="99"/>
    <w:semiHidden/>
    <w:rsid w:val="00931112"/>
    <w:rPr>
      <w:b/>
      <w:bCs/>
      <w:sz w:val="20"/>
      <w:szCs w:val="20"/>
    </w:rPr>
  </w:style>
  <w:style w:type="paragraph" w:customStyle="1" w:styleId="Body">
    <w:name w:val="Body"/>
    <w:basedOn w:val="Normal"/>
    <w:qFormat/>
    <w:rsid w:val="00C65CEE"/>
    <w:pPr>
      <w:spacing w:after="240" w:line="280" w:lineRule="exact"/>
    </w:pPr>
  </w:style>
  <w:style w:type="paragraph" w:styleId="ListBullet">
    <w:name w:val="List Bullet"/>
    <w:basedOn w:val="Normal"/>
    <w:rsid w:val="00C65CEE"/>
    <w:pPr>
      <w:widowControl w:val="0"/>
      <w:numPr>
        <w:numId w:val="18"/>
      </w:numPr>
      <w:autoSpaceDE w:val="0"/>
      <w:autoSpaceDN w:val="0"/>
      <w:adjustRightInd w:val="0"/>
      <w:contextualSpacing/>
    </w:pPr>
    <w:rPr>
      <w:rFonts w:ascii="Arial" w:eastAsia="Times New Roman" w:hAnsi="Arial" w:cs="Times New Roman"/>
      <w:szCs w:val="24"/>
    </w:rPr>
  </w:style>
  <w:style w:type="paragraph" w:styleId="ListBullet3">
    <w:name w:val="List Bullet 3"/>
    <w:basedOn w:val="Normal"/>
    <w:rsid w:val="00C65CEE"/>
    <w:pPr>
      <w:widowControl w:val="0"/>
      <w:numPr>
        <w:numId w:val="20"/>
      </w:numPr>
      <w:autoSpaceDE w:val="0"/>
      <w:autoSpaceDN w:val="0"/>
      <w:adjustRightInd w:val="0"/>
      <w:contextualSpacing/>
    </w:pPr>
    <w:rPr>
      <w:rFonts w:ascii="Arial" w:eastAsia="Times New Roman" w:hAnsi="Arial" w:cs="Times New Roman"/>
      <w:szCs w:val="24"/>
    </w:rPr>
  </w:style>
  <w:style w:type="character" w:styleId="Hyperlink">
    <w:name w:val="Hyperlink"/>
    <w:basedOn w:val="DefaultParagraphFont"/>
    <w:uiPriority w:val="99"/>
    <w:rsid w:val="00C65CEE"/>
    <w:rPr>
      <w:color w:val="0000FF" w:themeColor="hyperlink"/>
      <w:u w:val="single"/>
    </w:rPr>
  </w:style>
  <w:style w:type="character" w:customStyle="1" w:styleId="normalchar">
    <w:name w:val="normal__char"/>
    <w:basedOn w:val="DefaultParagraphFont"/>
    <w:rsid w:val="00E51439"/>
  </w:style>
  <w:style w:type="character" w:customStyle="1" w:styleId="hyperlinkchar">
    <w:name w:val="hyperlink__char"/>
    <w:basedOn w:val="DefaultParagraphFont"/>
    <w:rsid w:val="00E5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5713">
      <w:bodyDiv w:val="1"/>
      <w:marLeft w:val="0"/>
      <w:marRight w:val="0"/>
      <w:marTop w:val="0"/>
      <w:marBottom w:val="0"/>
      <w:divBdr>
        <w:top w:val="none" w:sz="0" w:space="0" w:color="auto"/>
        <w:left w:val="none" w:sz="0" w:space="0" w:color="auto"/>
        <w:bottom w:val="none" w:sz="0" w:space="0" w:color="auto"/>
        <w:right w:val="none" w:sz="0" w:space="0" w:color="auto"/>
      </w:divBdr>
    </w:div>
    <w:div w:id="107243547">
      <w:bodyDiv w:val="1"/>
      <w:marLeft w:val="0"/>
      <w:marRight w:val="0"/>
      <w:marTop w:val="0"/>
      <w:marBottom w:val="0"/>
      <w:divBdr>
        <w:top w:val="none" w:sz="0" w:space="0" w:color="auto"/>
        <w:left w:val="none" w:sz="0" w:space="0" w:color="auto"/>
        <w:bottom w:val="none" w:sz="0" w:space="0" w:color="auto"/>
        <w:right w:val="none" w:sz="0" w:space="0" w:color="auto"/>
      </w:divBdr>
    </w:div>
    <w:div w:id="636105919">
      <w:bodyDiv w:val="1"/>
      <w:marLeft w:val="0"/>
      <w:marRight w:val="0"/>
      <w:marTop w:val="0"/>
      <w:marBottom w:val="0"/>
      <w:divBdr>
        <w:top w:val="none" w:sz="0" w:space="0" w:color="auto"/>
        <w:left w:val="none" w:sz="0" w:space="0" w:color="auto"/>
        <w:bottom w:val="none" w:sz="0" w:space="0" w:color="auto"/>
        <w:right w:val="none" w:sz="0" w:space="0" w:color="auto"/>
      </w:divBdr>
    </w:div>
    <w:div w:id="16757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M. Nuñez-Grider</dc:creator>
  <cp:lastModifiedBy>test</cp:lastModifiedBy>
  <cp:revision>2</cp:revision>
  <cp:lastPrinted>2013-02-20T19:52:00Z</cp:lastPrinted>
  <dcterms:created xsi:type="dcterms:W3CDTF">2013-05-17T05:01:00Z</dcterms:created>
  <dcterms:modified xsi:type="dcterms:W3CDTF">2013-05-17T05:01:00Z</dcterms:modified>
</cp:coreProperties>
</file>